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F2" w:rsidRDefault="00FA5E43" w:rsidP="00FA5E43">
      <w:pPr>
        <w:pStyle w:val="a3"/>
        <w:jc w:val="center"/>
      </w:pPr>
      <w:bookmarkStart w:id="0" w:name="_GoBack"/>
      <w:bookmarkEnd w:id="0"/>
      <w:r>
        <w:t>Ταξίδι στο μέλλον</w:t>
      </w:r>
    </w:p>
    <w:p w:rsidR="00FA5E43" w:rsidRDefault="00FA5E43" w:rsidP="00FA5E43">
      <w:pPr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  </w:t>
      </w:r>
    </w:p>
    <w:p w:rsidR="00FA5E43" w:rsidRDefault="00FA5E43" w:rsidP="00FA5E4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Καιρό τώρα παρακολουθώ στις ειδήσεις τις διάφορες τεχνολογικές ανακαλύψεις και ε</w:t>
      </w:r>
      <w:r w:rsidR="00271E8D">
        <w:rPr>
          <w:sz w:val="28"/>
          <w:szCs w:val="28"/>
        </w:rPr>
        <w:t>ίμαι περίεργος</w:t>
      </w:r>
      <w:r w:rsidR="00CD645D">
        <w:rPr>
          <w:sz w:val="28"/>
          <w:szCs w:val="28"/>
        </w:rPr>
        <w:t xml:space="preserve"> να μάθω πώ</w:t>
      </w:r>
      <w:r w:rsidR="00271E8D">
        <w:rPr>
          <w:sz w:val="28"/>
          <w:szCs w:val="28"/>
        </w:rPr>
        <w:t xml:space="preserve">ς θα είναι η ζωή των ανθρώπων σε μερικά χρόνια. Κάθε βράδυ ευχόμουν να είχα μία </w:t>
      </w:r>
      <w:proofErr w:type="spellStart"/>
      <w:r w:rsidR="00271E8D">
        <w:rPr>
          <w:sz w:val="28"/>
          <w:szCs w:val="28"/>
        </w:rPr>
        <w:t>χρονομηχανή</w:t>
      </w:r>
      <w:proofErr w:type="spellEnd"/>
      <w:r w:rsidR="00271E8D">
        <w:rPr>
          <w:sz w:val="28"/>
          <w:szCs w:val="28"/>
        </w:rPr>
        <w:t xml:space="preserve"> για να</w:t>
      </w:r>
      <w:r>
        <w:rPr>
          <w:sz w:val="28"/>
          <w:szCs w:val="28"/>
        </w:rPr>
        <w:t xml:space="preserve"> </w:t>
      </w:r>
      <w:r w:rsidR="00271E8D">
        <w:rPr>
          <w:sz w:val="28"/>
          <w:szCs w:val="28"/>
        </w:rPr>
        <w:t>ταξιδέψω στο μέλλον. Τελικά μου ήρθε μία φαεινή ιδέα!</w:t>
      </w:r>
      <w:r w:rsidR="00D058E3">
        <w:rPr>
          <w:sz w:val="28"/>
          <w:szCs w:val="28"/>
        </w:rPr>
        <w:t xml:space="preserve"> Αποφάσισα να την κατασκευάσω μόνος μου.</w:t>
      </w:r>
    </w:p>
    <w:p w:rsidR="00D058E3" w:rsidRDefault="00D058E3" w:rsidP="00FA5E43">
      <w:pPr>
        <w:rPr>
          <w:sz w:val="28"/>
          <w:szCs w:val="28"/>
        </w:rPr>
      </w:pPr>
      <w:r>
        <w:rPr>
          <w:sz w:val="28"/>
          <w:szCs w:val="28"/>
        </w:rPr>
        <w:tab/>
        <w:t>Αφού είχα έτοιμη την μηχανή, απογειώθηκα με προορισμό το μέλλον.  Όταν έφτασα</w:t>
      </w:r>
      <w:r w:rsidR="00CD645D">
        <w:rPr>
          <w:sz w:val="28"/>
          <w:szCs w:val="28"/>
        </w:rPr>
        <w:t>,</w:t>
      </w:r>
      <w:r>
        <w:rPr>
          <w:sz w:val="28"/>
          <w:szCs w:val="28"/>
        </w:rPr>
        <w:t xml:space="preserve"> κοίταξα γύρω μου και συνειδητοποίησα ότι το αυτοκίνητο που είχαμε παλιά πετούσε. Τα σπ</w:t>
      </w:r>
      <w:r w:rsidR="00195A90">
        <w:rPr>
          <w:sz w:val="28"/>
          <w:szCs w:val="28"/>
        </w:rPr>
        <w:t>ίτια ήταν υπερσύγχρονα, μεγαλύτερα και με περισσότερες δυνατότητες. Παρατηρούσα ότι οι άνθρωποι προχωρούσαν στους δρόμους, συνοδευόμενοι από προσωπικά τους  ρομπότ , τα οποία τους εξυπηρετούσαν σε κάθε τους ανάγκη.</w:t>
      </w:r>
      <w:r w:rsidR="00195A90">
        <w:rPr>
          <w:sz w:val="28"/>
          <w:szCs w:val="28"/>
        </w:rPr>
        <w:tab/>
      </w:r>
      <w:r w:rsidR="00195A90">
        <w:rPr>
          <w:sz w:val="28"/>
          <w:szCs w:val="28"/>
        </w:rPr>
        <w:tab/>
      </w:r>
    </w:p>
    <w:p w:rsidR="00195A90" w:rsidRDefault="00195A90" w:rsidP="00FA5E43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Φαίνεται πως η τεχνολογία θα έχει </w:t>
      </w:r>
      <w:r w:rsidR="00CD645D">
        <w:rPr>
          <w:sz w:val="28"/>
          <w:szCs w:val="28"/>
        </w:rPr>
        <w:t>αναβαθμιστεί πάρα πολύ και  αυτό μου προξενεί μία νοσταλγία της παλιάς ζωής και μία αγωνία για το πώς  θα μπορέσουμε να προσαρμοστούμε εμείς οι άνθρωποι στα νέα δεδομένα.</w:t>
      </w:r>
    </w:p>
    <w:p w:rsidR="00CD645D" w:rsidRDefault="00091E3F" w:rsidP="00FA5E43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4674870" cy="3106717"/>
            <wp:effectExtent l="19050" t="0" r="0" b="0"/>
            <wp:docPr id="1" name="Εικόνα 1" descr="Πώς θα είναι τα ταξίδια στο μέλλον: Στο φεγγάρι ή τον Άρη, σε υδάτινες  πολιτείες ή με drone; Ασύλληπτες εικόνες | eirinik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ώς θα είναι τα ταξίδια στο μέλλον: Στο φεγγάρι ή τον Άρη, σε υδάτινες  πολιτείες ή με drone; Ασύλληπτες εικόνες | eirinika.g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3106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9CF" w:rsidRDefault="001A79CF" w:rsidP="00FA5E43">
      <w:pPr>
        <w:rPr>
          <w:sz w:val="28"/>
          <w:szCs w:val="28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274310" cy="2969842"/>
            <wp:effectExtent l="19050" t="0" r="2540" b="0"/>
            <wp:docPr id="4" name="Εικόνα 4" descr="Το Mercedes Vision AVTR δίνει μια εικόνα του απώτερου μέλλοντος της  αυτοκίνησης - CNN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Το Mercedes Vision AVTR δίνει μια εικόνα του απώτερου μέλλοντος της  αυτοκίνησης - CNN.g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9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9CF" w:rsidRDefault="001A79CF" w:rsidP="00FA5E43">
      <w:pPr>
        <w:rPr>
          <w:sz w:val="28"/>
          <w:szCs w:val="28"/>
        </w:rPr>
      </w:pPr>
    </w:p>
    <w:p w:rsidR="001A79CF" w:rsidRDefault="001A79CF" w:rsidP="00FA5E43">
      <w:pPr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932501" cy="4396740"/>
            <wp:effectExtent l="19050" t="0" r="1199" b="0"/>
            <wp:docPr id="7" name="Εικόνα 7" descr="Ο 15χρονος μαθητής από την Καβάλα που κατασκευάζει ανθρωποειδή ρομπότ [ εικόνες] - iefimerida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Ο 15χρονος μαθητής από την Καβάλα που κατασκευάζει ανθρωποειδή ρομπότ [ εικόνες] - iefimerida.g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501" cy="43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E39" w:rsidRPr="001A79CF" w:rsidRDefault="001A79CF" w:rsidP="003C5E39">
      <w:pPr>
        <w:jc w:val="right"/>
        <w:rPr>
          <w:b/>
          <w:i/>
          <w:sz w:val="28"/>
          <w:szCs w:val="28"/>
        </w:rPr>
      </w:pPr>
      <w:r w:rsidRPr="001A79CF">
        <w:rPr>
          <w:b/>
          <w:i/>
          <w:sz w:val="28"/>
          <w:szCs w:val="28"/>
        </w:rPr>
        <w:t>ΓΙΩΡΓΟΣ</w:t>
      </w:r>
      <w:r w:rsidR="003C5E39">
        <w:rPr>
          <w:b/>
          <w:i/>
          <w:sz w:val="28"/>
          <w:szCs w:val="28"/>
        </w:rPr>
        <w:t>,</w:t>
      </w:r>
      <w:r w:rsidR="003C5E39" w:rsidRPr="003C5E39">
        <w:rPr>
          <w:b/>
          <w:i/>
          <w:sz w:val="28"/>
          <w:szCs w:val="28"/>
        </w:rPr>
        <w:t xml:space="preserve"> </w:t>
      </w:r>
      <w:r w:rsidR="003C5E39" w:rsidRPr="001A79CF">
        <w:rPr>
          <w:b/>
          <w:i/>
          <w:sz w:val="28"/>
          <w:szCs w:val="28"/>
        </w:rPr>
        <w:t>ΤΜΗΜΑ: Ε</w:t>
      </w:r>
      <w:r w:rsidR="003C5E39" w:rsidRPr="001A79CF">
        <w:rPr>
          <w:b/>
          <w:i/>
          <w:sz w:val="24"/>
          <w:szCs w:val="24"/>
        </w:rPr>
        <w:t>2</w:t>
      </w:r>
    </w:p>
    <w:p w:rsidR="001A79CF" w:rsidRPr="001A79CF" w:rsidRDefault="001A79CF" w:rsidP="001A79CF">
      <w:pPr>
        <w:jc w:val="right"/>
        <w:rPr>
          <w:b/>
          <w:i/>
          <w:sz w:val="28"/>
          <w:szCs w:val="28"/>
        </w:rPr>
      </w:pPr>
    </w:p>
    <w:p w:rsidR="00CD645D" w:rsidRPr="00FA5E43" w:rsidRDefault="00CD645D" w:rsidP="00FA5E43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sectPr w:rsidR="00CD645D" w:rsidRPr="00FA5E43" w:rsidSect="002E22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43"/>
    <w:rsid w:val="00091E3F"/>
    <w:rsid w:val="00195A90"/>
    <w:rsid w:val="001A79CF"/>
    <w:rsid w:val="00271E8D"/>
    <w:rsid w:val="002E22F2"/>
    <w:rsid w:val="003C5E39"/>
    <w:rsid w:val="00737AFA"/>
    <w:rsid w:val="00CD645D"/>
    <w:rsid w:val="00D058E3"/>
    <w:rsid w:val="00F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870949-991E-47E7-9952-E7697096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A5E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FA5E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09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91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dcterms:created xsi:type="dcterms:W3CDTF">2022-02-21T13:53:00Z</dcterms:created>
  <dcterms:modified xsi:type="dcterms:W3CDTF">2022-02-21T13:53:00Z</dcterms:modified>
</cp:coreProperties>
</file>